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26D" w14:textId="3C3FE35A" w:rsidR="001E6594" w:rsidRDefault="007241F3" w:rsidP="008A0400">
      <w:pPr>
        <w:spacing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="00351267">
        <w:rPr>
          <w:b/>
          <w:bCs/>
          <w:sz w:val="28"/>
          <w:szCs w:val="28"/>
        </w:rPr>
        <w:t>1</w:t>
      </w:r>
      <w:r w:rsidR="00A3739B">
        <w:rPr>
          <w:b/>
          <w:bCs/>
          <w:sz w:val="28"/>
          <w:szCs w:val="28"/>
        </w:rPr>
        <w:t xml:space="preserve"> universidades</w:t>
      </w:r>
      <w:r w:rsidR="00016EC3">
        <w:rPr>
          <w:b/>
          <w:bCs/>
          <w:sz w:val="28"/>
          <w:szCs w:val="28"/>
        </w:rPr>
        <w:t xml:space="preserve"> españolas</w:t>
      </w:r>
      <w:r w:rsidR="00A3739B">
        <w:rPr>
          <w:b/>
          <w:bCs/>
          <w:sz w:val="28"/>
          <w:szCs w:val="28"/>
        </w:rPr>
        <w:t xml:space="preserve"> obtienen el </w:t>
      </w:r>
      <w:r>
        <w:rPr>
          <w:b/>
          <w:bCs/>
          <w:sz w:val="28"/>
          <w:szCs w:val="28"/>
        </w:rPr>
        <w:t xml:space="preserve">primer sello </w:t>
      </w:r>
      <w:r w:rsidR="00A3739B">
        <w:rPr>
          <w:b/>
          <w:bCs/>
          <w:sz w:val="28"/>
          <w:szCs w:val="28"/>
        </w:rPr>
        <w:t>de transparencia</w:t>
      </w:r>
      <w:r>
        <w:rPr>
          <w:b/>
          <w:bCs/>
          <w:sz w:val="28"/>
          <w:szCs w:val="28"/>
        </w:rPr>
        <w:t xml:space="preserve"> de </w:t>
      </w:r>
      <w:r w:rsidR="00A3739B">
        <w:rPr>
          <w:b/>
          <w:bCs/>
          <w:sz w:val="28"/>
          <w:szCs w:val="28"/>
        </w:rPr>
        <w:t xml:space="preserve">la </w:t>
      </w:r>
      <w:r>
        <w:rPr>
          <w:b/>
          <w:bCs/>
          <w:sz w:val="28"/>
          <w:szCs w:val="28"/>
        </w:rPr>
        <w:t xml:space="preserve">Fundación Haz </w:t>
      </w:r>
    </w:p>
    <w:p w14:paraId="43E853F8" w14:textId="77777777" w:rsidR="001E6594" w:rsidRDefault="001E6594" w:rsidP="008A0400">
      <w:pPr>
        <w:spacing w:line="240" w:lineRule="auto"/>
        <w:jc w:val="left"/>
        <w:rPr>
          <w:i/>
          <w:iCs/>
        </w:rPr>
      </w:pPr>
    </w:p>
    <w:p w14:paraId="17BDF912" w14:textId="26285D42" w:rsidR="00A3739B" w:rsidRPr="00FE3098" w:rsidRDefault="00351267" w:rsidP="00A3739B">
      <w:pPr>
        <w:pStyle w:val="has-black-color"/>
        <w:numPr>
          <w:ilvl w:val="0"/>
          <w:numId w:val="1"/>
        </w:numPr>
        <w:shd w:val="clear" w:color="auto" w:fill="FFFFFF"/>
        <w:spacing w:beforeAutospacing="0" w:afterAutospacing="0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Dieciocho</w:t>
      </w:r>
      <w:r w:rsidR="00A3739B">
        <w:rPr>
          <w:rFonts w:ascii="Open Sans" w:hAnsi="Open Sans" w:cs="Open Sans"/>
          <w:i/>
          <w:iCs/>
          <w:sz w:val="22"/>
          <w:szCs w:val="22"/>
        </w:rPr>
        <w:t xml:space="preserve"> universidades públicas y tres privadas han </w:t>
      </w:r>
      <w:r w:rsidR="0069735B" w:rsidRPr="00FE3098">
        <w:rPr>
          <w:rFonts w:ascii="Open Sans" w:hAnsi="Open Sans" w:cs="Open Sans"/>
          <w:i/>
          <w:iCs/>
          <w:sz w:val="22"/>
          <w:szCs w:val="22"/>
        </w:rPr>
        <w:t>obtenido el sello de transparencia de</w:t>
      </w:r>
      <w:r w:rsidR="00A3739B" w:rsidRPr="00FE3098">
        <w:rPr>
          <w:rFonts w:ascii="Open Sans" w:hAnsi="Open Sans" w:cs="Open Sans"/>
          <w:i/>
          <w:iCs/>
          <w:sz w:val="22"/>
          <w:szCs w:val="22"/>
        </w:rPr>
        <w:t xml:space="preserve"> la Fundación Haz.</w:t>
      </w:r>
    </w:p>
    <w:p w14:paraId="36239BFD" w14:textId="413D7CCA" w:rsidR="001E6594" w:rsidRPr="00FE3098" w:rsidRDefault="00000000" w:rsidP="00A3739B">
      <w:pPr>
        <w:pStyle w:val="has-black-color"/>
        <w:numPr>
          <w:ilvl w:val="0"/>
          <w:numId w:val="1"/>
        </w:numPr>
        <w:shd w:val="clear" w:color="auto" w:fill="FFFFFF"/>
        <w:spacing w:beforeAutospacing="0" w:afterAutospacing="0"/>
        <w:rPr>
          <w:rFonts w:ascii="Open Sans" w:hAnsi="Open Sans" w:cs="Open Sans"/>
          <w:i/>
          <w:iCs/>
          <w:sz w:val="22"/>
          <w:szCs w:val="22"/>
        </w:rPr>
      </w:pPr>
      <w:r w:rsidRPr="00FE3098">
        <w:rPr>
          <w:rFonts w:ascii="Open Sans" w:hAnsi="Open Sans" w:cs="Open Sans"/>
          <w:i/>
          <w:iCs/>
          <w:sz w:val="22"/>
          <w:szCs w:val="22"/>
        </w:rPr>
        <w:t>El sello de</w:t>
      </w:r>
      <w:r w:rsidR="0069735B" w:rsidRPr="00FE3098">
        <w:rPr>
          <w:rFonts w:ascii="Open Sans" w:hAnsi="Open Sans" w:cs="Open Sans"/>
          <w:i/>
          <w:iCs/>
          <w:sz w:val="22"/>
          <w:szCs w:val="22"/>
        </w:rPr>
        <w:t xml:space="preserve"> transparencia evalúa el cumplimiento de</w:t>
      </w:r>
      <w:r w:rsidR="00A3739B" w:rsidRPr="00FE3098">
        <w:rPr>
          <w:rFonts w:ascii="Open Sans" w:hAnsi="Open Sans" w:cs="Open Sans"/>
          <w:i/>
          <w:iCs/>
          <w:sz w:val="22"/>
          <w:szCs w:val="22"/>
        </w:rPr>
        <w:t xml:space="preserve"> 27 indicadores</w:t>
      </w:r>
      <w:r w:rsidR="0069735B" w:rsidRPr="00FE3098">
        <w:rPr>
          <w:rFonts w:ascii="Open Sans" w:hAnsi="Open Sans" w:cs="Open Sans"/>
          <w:i/>
          <w:iCs/>
          <w:sz w:val="22"/>
          <w:szCs w:val="22"/>
        </w:rPr>
        <w:t xml:space="preserve"> en las universidades públicas </w:t>
      </w:r>
      <w:r w:rsidR="006C1625" w:rsidRPr="00FE3098">
        <w:rPr>
          <w:rFonts w:ascii="Open Sans" w:hAnsi="Open Sans" w:cs="Open Sans"/>
          <w:i/>
          <w:iCs/>
          <w:sz w:val="22"/>
          <w:szCs w:val="22"/>
        </w:rPr>
        <w:t>y 25</w:t>
      </w:r>
      <w:r w:rsidR="00A3739B" w:rsidRPr="00FE309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69735B" w:rsidRPr="00FE3098">
        <w:rPr>
          <w:rFonts w:ascii="Open Sans" w:hAnsi="Open Sans" w:cs="Open Sans"/>
          <w:i/>
          <w:iCs/>
          <w:sz w:val="22"/>
          <w:szCs w:val="22"/>
        </w:rPr>
        <w:t>en las privadas</w:t>
      </w:r>
      <w:r w:rsidR="00A3739B" w:rsidRPr="00FE3098">
        <w:rPr>
          <w:rFonts w:ascii="Open Sans" w:hAnsi="Open Sans" w:cs="Open Sans"/>
          <w:i/>
          <w:iCs/>
          <w:sz w:val="22"/>
          <w:szCs w:val="22"/>
        </w:rPr>
        <w:t>.</w:t>
      </w:r>
    </w:p>
    <w:p w14:paraId="666207A1" w14:textId="77777777" w:rsidR="00A3739B" w:rsidRDefault="00A3739B" w:rsidP="008A0400">
      <w:pPr>
        <w:pStyle w:val="has-black-color"/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bookmarkStart w:id="0" w:name="_Hlk117510155"/>
    </w:p>
    <w:p w14:paraId="237DDC3B" w14:textId="2F9B0C54" w:rsidR="00812653" w:rsidRDefault="00000000" w:rsidP="0069735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Madrid, 2</w:t>
      </w:r>
      <w:r w:rsidR="00A3739B">
        <w:rPr>
          <w:rFonts w:ascii="Open Sans" w:hAnsi="Open Sans" w:cs="Open Sans"/>
          <w:i/>
          <w:iCs/>
          <w:sz w:val="22"/>
          <w:szCs w:val="22"/>
        </w:rPr>
        <w:t>2</w:t>
      </w:r>
      <w:r>
        <w:rPr>
          <w:rFonts w:ascii="Open Sans" w:hAnsi="Open Sans" w:cs="Open Sans"/>
          <w:i/>
          <w:iCs/>
          <w:sz w:val="22"/>
          <w:szCs w:val="22"/>
        </w:rPr>
        <w:t xml:space="preserve"> de </w:t>
      </w:r>
      <w:r w:rsidR="00A3739B">
        <w:rPr>
          <w:rFonts w:ascii="Open Sans" w:hAnsi="Open Sans" w:cs="Open Sans"/>
          <w:i/>
          <w:iCs/>
          <w:sz w:val="22"/>
          <w:szCs w:val="22"/>
        </w:rPr>
        <w:t>noviembre</w:t>
      </w:r>
      <w:r>
        <w:rPr>
          <w:rFonts w:ascii="Open Sans" w:hAnsi="Open Sans" w:cs="Open Sans"/>
          <w:i/>
          <w:iCs/>
          <w:sz w:val="22"/>
          <w:szCs w:val="22"/>
        </w:rPr>
        <w:t xml:space="preserve"> de 2022.</w:t>
      </w:r>
      <w:r>
        <w:rPr>
          <w:sz w:val="22"/>
          <w:szCs w:val="22"/>
        </w:rPr>
        <w:t xml:space="preserve"> </w:t>
      </w:r>
      <w:r w:rsidR="00A3739B">
        <w:rPr>
          <w:rFonts w:ascii="Open Sans" w:hAnsi="Open Sans" w:cs="Open Sans"/>
          <w:sz w:val="22"/>
          <w:szCs w:val="22"/>
        </w:rPr>
        <w:t>Las universidades</w:t>
      </w:r>
      <w:r w:rsidR="00A3739B" w:rsidRPr="00A3739B">
        <w:rPr>
          <w:rFonts w:ascii="Open Sans" w:hAnsi="Open Sans" w:cs="Open Sans"/>
          <w:sz w:val="22"/>
          <w:szCs w:val="22"/>
        </w:rPr>
        <w:t xml:space="preserve"> </w:t>
      </w:r>
      <w:r w:rsidR="00F82000">
        <w:rPr>
          <w:rFonts w:ascii="Open Sans" w:hAnsi="Open Sans" w:cs="Open Sans"/>
          <w:sz w:val="22"/>
          <w:szCs w:val="22"/>
        </w:rPr>
        <w:t xml:space="preserve">públicas </w:t>
      </w:r>
      <w:r w:rsidR="00A3739B" w:rsidRPr="00A3739B">
        <w:rPr>
          <w:rFonts w:ascii="Open Sans" w:hAnsi="Open Sans" w:cs="Open Sans"/>
          <w:sz w:val="22"/>
          <w:szCs w:val="22"/>
        </w:rPr>
        <w:t>Rey Juan Carlos</w:t>
      </w:r>
      <w:r w:rsidR="00F82000">
        <w:rPr>
          <w:rFonts w:ascii="Open Sans" w:hAnsi="Open Sans" w:cs="Open Sans"/>
          <w:sz w:val="22"/>
          <w:szCs w:val="22"/>
        </w:rPr>
        <w:t xml:space="preserve">, Alicante, </w:t>
      </w:r>
      <w:proofErr w:type="spellStart"/>
      <w:r w:rsidR="00F82000" w:rsidRPr="00F82000">
        <w:rPr>
          <w:rFonts w:ascii="Open Sans" w:hAnsi="Open Sans" w:cs="Open Sans"/>
          <w:sz w:val="22"/>
          <w:szCs w:val="22"/>
        </w:rPr>
        <w:t>Politècnica</w:t>
      </w:r>
      <w:proofErr w:type="spellEnd"/>
      <w:r w:rsidR="00F82000" w:rsidRPr="00F82000">
        <w:rPr>
          <w:rFonts w:ascii="Open Sans" w:hAnsi="Open Sans" w:cs="Open Sans"/>
          <w:sz w:val="22"/>
          <w:szCs w:val="22"/>
        </w:rPr>
        <w:t xml:space="preserve"> de Catalunya</w:t>
      </w:r>
      <w:r w:rsidR="00F82000">
        <w:rPr>
          <w:rFonts w:ascii="Open Sans" w:hAnsi="Open Sans" w:cs="Open Sans"/>
          <w:sz w:val="22"/>
          <w:szCs w:val="22"/>
        </w:rPr>
        <w:t xml:space="preserve">, Huelva, Burgos, Cantabria, Complutense de Madrid, Granada, Valladolid, Alcalá, Castilla-La Mancha, Pública de Navarra, Carlos III, </w:t>
      </w:r>
      <w:r w:rsidR="00351267">
        <w:rPr>
          <w:rFonts w:ascii="Open Sans" w:hAnsi="Open Sans" w:cs="Open Sans"/>
          <w:sz w:val="22"/>
          <w:szCs w:val="22"/>
        </w:rPr>
        <w:t xml:space="preserve">Málaga, </w:t>
      </w:r>
      <w:r w:rsidR="00F82000">
        <w:rPr>
          <w:rFonts w:ascii="Open Sans" w:hAnsi="Open Sans" w:cs="Open Sans"/>
          <w:sz w:val="22"/>
          <w:szCs w:val="22"/>
        </w:rPr>
        <w:t>Pompeu Fabra, Salamanca, León e Internacional de Andalucía</w:t>
      </w:r>
      <w:r w:rsidR="007241F3">
        <w:rPr>
          <w:rFonts w:ascii="Open Sans" w:hAnsi="Open Sans" w:cs="Open Sans"/>
          <w:sz w:val="22"/>
          <w:szCs w:val="22"/>
        </w:rPr>
        <w:t xml:space="preserve">, </w:t>
      </w:r>
      <w:r w:rsidR="00351267">
        <w:rPr>
          <w:rFonts w:ascii="Open Sans" w:hAnsi="Open Sans" w:cs="Open Sans"/>
          <w:sz w:val="22"/>
          <w:szCs w:val="22"/>
        </w:rPr>
        <w:t>dieciocho</w:t>
      </w:r>
      <w:r w:rsidR="007241F3">
        <w:rPr>
          <w:rFonts w:ascii="Open Sans" w:hAnsi="Open Sans" w:cs="Open Sans"/>
          <w:sz w:val="22"/>
          <w:szCs w:val="22"/>
        </w:rPr>
        <w:t xml:space="preserve"> en total,</w:t>
      </w:r>
      <w:r w:rsidR="00F82000">
        <w:rPr>
          <w:rFonts w:ascii="Open Sans" w:hAnsi="Open Sans" w:cs="Open Sans"/>
          <w:sz w:val="22"/>
          <w:szCs w:val="22"/>
        </w:rPr>
        <w:t xml:space="preserve"> y </w:t>
      </w:r>
      <w:r w:rsidR="007241F3">
        <w:rPr>
          <w:rFonts w:ascii="Open Sans" w:hAnsi="Open Sans" w:cs="Open Sans"/>
          <w:sz w:val="22"/>
          <w:szCs w:val="22"/>
        </w:rPr>
        <w:t xml:space="preserve">tres </w:t>
      </w:r>
      <w:r w:rsidR="00F82000">
        <w:rPr>
          <w:rFonts w:ascii="Open Sans" w:hAnsi="Open Sans" w:cs="Open Sans"/>
          <w:sz w:val="22"/>
          <w:szCs w:val="22"/>
        </w:rPr>
        <w:t xml:space="preserve">privadas </w:t>
      </w:r>
      <w:r w:rsidR="00800424">
        <w:rPr>
          <w:rFonts w:ascii="Open Sans" w:hAnsi="Open Sans" w:cs="Open Sans"/>
          <w:sz w:val="22"/>
          <w:szCs w:val="22"/>
        </w:rPr>
        <w:t>-</w:t>
      </w:r>
      <w:r w:rsidR="00F82000" w:rsidRPr="00F82000">
        <w:rPr>
          <w:rFonts w:ascii="Open Sans" w:hAnsi="Open Sans" w:cs="Open Sans"/>
          <w:sz w:val="22"/>
          <w:szCs w:val="22"/>
        </w:rPr>
        <w:t>Internacional de Catalunya</w:t>
      </w:r>
      <w:r w:rsidR="00F82000">
        <w:rPr>
          <w:rFonts w:ascii="Open Sans" w:hAnsi="Open Sans" w:cs="Open Sans"/>
          <w:sz w:val="22"/>
          <w:szCs w:val="22"/>
        </w:rPr>
        <w:t>,</w:t>
      </w:r>
      <w:r w:rsidR="00F82000" w:rsidRPr="00F82000">
        <w:rPr>
          <w:rFonts w:ascii="Open Sans" w:hAnsi="Open Sans" w:cs="Open Sans"/>
          <w:sz w:val="22"/>
          <w:szCs w:val="22"/>
        </w:rPr>
        <w:t xml:space="preserve"> Oberta de Catalunya</w:t>
      </w:r>
      <w:r w:rsidR="00F82000">
        <w:rPr>
          <w:rFonts w:ascii="Open Sans" w:hAnsi="Open Sans" w:cs="Open Sans"/>
          <w:sz w:val="22"/>
          <w:szCs w:val="22"/>
        </w:rPr>
        <w:t xml:space="preserve"> y </w:t>
      </w:r>
      <w:r w:rsidR="00F82000" w:rsidRPr="00F82000">
        <w:rPr>
          <w:rFonts w:ascii="Open Sans" w:hAnsi="Open Sans" w:cs="Open Sans"/>
          <w:sz w:val="22"/>
          <w:szCs w:val="22"/>
        </w:rPr>
        <w:t>Católica de Murcia</w:t>
      </w:r>
      <w:r w:rsidR="00800424">
        <w:rPr>
          <w:rFonts w:ascii="Open Sans" w:hAnsi="Open Sans" w:cs="Open Sans"/>
          <w:sz w:val="22"/>
          <w:szCs w:val="22"/>
        </w:rPr>
        <w:t>-</w:t>
      </w:r>
      <w:r w:rsidR="00F82000">
        <w:rPr>
          <w:rFonts w:ascii="Open Sans" w:hAnsi="Open Sans" w:cs="Open Sans"/>
          <w:sz w:val="22"/>
          <w:szCs w:val="22"/>
        </w:rPr>
        <w:t xml:space="preserve"> han </w:t>
      </w:r>
      <w:r>
        <w:rPr>
          <w:rFonts w:ascii="Open Sans" w:hAnsi="Open Sans" w:cs="Open Sans"/>
          <w:sz w:val="22"/>
          <w:szCs w:val="22"/>
        </w:rPr>
        <w:t xml:space="preserve">obtenido el </w:t>
      </w:r>
      <w:r w:rsidRPr="00FE3098">
        <w:rPr>
          <w:rFonts w:ascii="Open Sans" w:hAnsi="Open Sans" w:cs="Open Sans"/>
          <w:b/>
          <w:bCs/>
          <w:sz w:val="22"/>
          <w:szCs w:val="22"/>
        </w:rPr>
        <w:t xml:space="preserve">sello </w:t>
      </w:r>
      <w:hyperlink r:id="rId7" w:history="1">
        <w:r w:rsidRPr="00FE309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 xml:space="preserve">‘t de </w:t>
        </w:r>
        <w:proofErr w:type="spellStart"/>
        <w:r w:rsidRPr="00FE309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transparente’</w:t>
        </w:r>
        <w:proofErr w:type="spellEnd"/>
      </w:hyperlink>
      <w:r w:rsidR="007F7B48" w:rsidRPr="00FE3098">
        <w:rPr>
          <w:rFonts w:ascii="Open Sans" w:hAnsi="Open Sans" w:cs="Open Sans"/>
          <w:b/>
          <w:bCs/>
          <w:sz w:val="22"/>
          <w:szCs w:val="22"/>
        </w:rPr>
        <w:t xml:space="preserve"> de la Fundación Haz</w:t>
      </w:r>
      <w:r w:rsidR="00812653">
        <w:rPr>
          <w:rFonts w:ascii="Open Sans" w:hAnsi="Open Sans" w:cs="Open Sans"/>
          <w:sz w:val="22"/>
          <w:szCs w:val="22"/>
        </w:rPr>
        <w:t xml:space="preserve"> (antes Compromiso y Transparencia).</w:t>
      </w:r>
    </w:p>
    <w:p w14:paraId="2A7C3F98" w14:textId="66F8F9F0" w:rsidR="00A51DB7" w:rsidRPr="00FE3098" w:rsidRDefault="00812653" w:rsidP="0069735B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Este sello de transparencia acredita unos </w:t>
      </w:r>
      <w:r w:rsidRPr="00FE3098">
        <w:rPr>
          <w:rFonts w:ascii="Open Sans" w:hAnsi="Open Sans" w:cs="Open Sans"/>
          <w:sz w:val="22"/>
          <w:szCs w:val="22"/>
        </w:rPr>
        <w:t>niveles óptimos de información publicada en la web</w:t>
      </w:r>
      <w:r>
        <w:rPr>
          <w:rFonts w:ascii="Open Sans" w:hAnsi="Open Sans" w:cs="Open Sans"/>
          <w:sz w:val="22"/>
          <w:szCs w:val="22"/>
        </w:rPr>
        <w:t xml:space="preserve"> en hasta 27 indicadores en el caso de l</w:t>
      </w:r>
      <w:r w:rsidR="007241F3">
        <w:rPr>
          <w:rFonts w:ascii="Open Sans" w:hAnsi="Open Sans" w:cs="Open Sans"/>
          <w:sz w:val="22"/>
          <w:szCs w:val="22"/>
        </w:rPr>
        <w:t>a</w:t>
      </w:r>
      <w:r>
        <w:rPr>
          <w:rFonts w:ascii="Open Sans" w:hAnsi="Open Sans" w:cs="Open Sans"/>
          <w:sz w:val="22"/>
          <w:szCs w:val="22"/>
        </w:rPr>
        <w:t>s públic</w:t>
      </w:r>
      <w:r w:rsidR="007241F3">
        <w:rPr>
          <w:rFonts w:ascii="Open Sans" w:hAnsi="Open Sans" w:cs="Open Sans"/>
          <w:sz w:val="22"/>
          <w:szCs w:val="22"/>
        </w:rPr>
        <w:t>a</w:t>
      </w:r>
      <w:r>
        <w:rPr>
          <w:rFonts w:ascii="Open Sans" w:hAnsi="Open Sans" w:cs="Open Sans"/>
          <w:sz w:val="22"/>
          <w:szCs w:val="22"/>
        </w:rPr>
        <w:t>s y 25 en l</w:t>
      </w:r>
      <w:r w:rsidR="007241F3">
        <w:rPr>
          <w:rFonts w:ascii="Open Sans" w:hAnsi="Open Sans" w:cs="Open Sans"/>
          <w:sz w:val="22"/>
          <w:szCs w:val="22"/>
        </w:rPr>
        <w:t>a</w:t>
      </w:r>
      <w:r>
        <w:rPr>
          <w:rFonts w:ascii="Open Sans" w:hAnsi="Open Sans" w:cs="Open Sans"/>
          <w:sz w:val="22"/>
          <w:szCs w:val="22"/>
        </w:rPr>
        <w:t>s privad</w:t>
      </w:r>
      <w:r w:rsidR="007241F3">
        <w:rPr>
          <w:rFonts w:ascii="Open Sans" w:hAnsi="Open Sans" w:cs="Open Sans"/>
          <w:sz w:val="22"/>
          <w:szCs w:val="22"/>
        </w:rPr>
        <w:t>a</w:t>
      </w:r>
      <w:r>
        <w:rPr>
          <w:rFonts w:ascii="Open Sans" w:hAnsi="Open Sans" w:cs="Open Sans"/>
          <w:sz w:val="22"/>
          <w:szCs w:val="22"/>
        </w:rPr>
        <w:t xml:space="preserve">s. </w:t>
      </w:r>
      <w:r w:rsidR="00A51DB7">
        <w:rPr>
          <w:rFonts w:ascii="Open Sans" w:hAnsi="Open Sans" w:cs="Open Sans"/>
          <w:sz w:val="22"/>
          <w:szCs w:val="22"/>
        </w:rPr>
        <w:t xml:space="preserve">Una información que debe </w:t>
      </w:r>
      <w:r w:rsidR="00A51DB7" w:rsidRPr="00A51DB7">
        <w:rPr>
          <w:rFonts w:ascii="Open Sans" w:hAnsi="Open Sans" w:cs="Open Sans"/>
          <w:sz w:val="22"/>
          <w:szCs w:val="22"/>
        </w:rPr>
        <w:t xml:space="preserve">estar actualizada y ser visible, accesible </w:t>
      </w:r>
      <w:r w:rsidR="0069735B">
        <w:rPr>
          <w:rFonts w:ascii="Open Sans" w:hAnsi="Open Sans" w:cs="Open Sans"/>
          <w:sz w:val="22"/>
          <w:szCs w:val="22"/>
        </w:rPr>
        <w:t xml:space="preserve">e </w:t>
      </w:r>
      <w:r w:rsidR="0069735B" w:rsidRPr="00FE3098">
        <w:rPr>
          <w:rFonts w:ascii="Open Sans" w:hAnsi="Open Sans" w:cs="Open Sans"/>
          <w:sz w:val="22"/>
          <w:szCs w:val="22"/>
        </w:rPr>
        <w:t>integral</w:t>
      </w:r>
      <w:r w:rsidR="00A51DB7" w:rsidRPr="00FE3098">
        <w:rPr>
          <w:rFonts w:ascii="Open Sans" w:hAnsi="Open Sans" w:cs="Open Sans"/>
          <w:sz w:val="22"/>
          <w:szCs w:val="22"/>
        </w:rPr>
        <w:t xml:space="preserve"> en la página web de cada </w:t>
      </w:r>
      <w:r w:rsidR="00800424" w:rsidRPr="00FE3098">
        <w:rPr>
          <w:rFonts w:ascii="Open Sans" w:hAnsi="Open Sans" w:cs="Open Sans"/>
          <w:sz w:val="22"/>
          <w:szCs w:val="22"/>
        </w:rPr>
        <w:t>centro</w:t>
      </w:r>
      <w:r w:rsidR="00A51DB7" w:rsidRPr="00FE3098">
        <w:rPr>
          <w:rFonts w:ascii="Open Sans" w:hAnsi="Open Sans" w:cs="Open Sans"/>
          <w:sz w:val="22"/>
          <w:szCs w:val="22"/>
        </w:rPr>
        <w:t xml:space="preserve">. </w:t>
      </w:r>
    </w:p>
    <w:p w14:paraId="2B7F27F3" w14:textId="441C8F44" w:rsidR="006C1625" w:rsidRPr="00FE3098" w:rsidRDefault="006C1625" w:rsidP="006C1625">
      <w:pPr>
        <w:pStyle w:val="has-black-color"/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  <w:r w:rsidRPr="00FE3098">
        <w:rPr>
          <w:rFonts w:ascii="Open Sans" w:hAnsi="Open Sans" w:cs="Open Sans"/>
          <w:sz w:val="22"/>
          <w:szCs w:val="22"/>
        </w:rPr>
        <w:t xml:space="preserve">Los indicadores acreditados por el sello ‘t de </w:t>
      </w:r>
      <w:proofErr w:type="spellStart"/>
      <w:r w:rsidRPr="00FE3098">
        <w:rPr>
          <w:rFonts w:ascii="Open Sans" w:hAnsi="Open Sans" w:cs="Open Sans"/>
          <w:sz w:val="22"/>
          <w:szCs w:val="22"/>
        </w:rPr>
        <w:t>transparente’</w:t>
      </w:r>
      <w:proofErr w:type="spellEnd"/>
      <w:r w:rsidRPr="00FE3098">
        <w:rPr>
          <w:rFonts w:ascii="Open Sans" w:hAnsi="Open Sans" w:cs="Open Sans"/>
          <w:sz w:val="22"/>
          <w:szCs w:val="22"/>
        </w:rPr>
        <w:t xml:space="preserve"> son los mismos que la Fundación Haz viene utilizando para </w:t>
      </w:r>
      <w:r w:rsidRPr="00FE3098">
        <w:rPr>
          <w:rFonts w:ascii="Open Sans" w:hAnsi="Open Sans" w:cs="Open Sans"/>
          <w:b/>
          <w:bCs/>
          <w:sz w:val="22"/>
          <w:szCs w:val="22"/>
        </w:rPr>
        <w:t>evaluar el grado de transparencia</w:t>
      </w:r>
      <w:r w:rsidRPr="00FE3098">
        <w:rPr>
          <w:rFonts w:ascii="Open Sans" w:hAnsi="Open Sans" w:cs="Open Sans"/>
          <w:sz w:val="22"/>
          <w:szCs w:val="22"/>
        </w:rPr>
        <w:t xml:space="preserve"> de las 49 universidades públicas y 26 privadas españolas desde el año 2012</w:t>
      </w:r>
      <w:r w:rsidRPr="00FE3098">
        <w:rPr>
          <w:rFonts w:ascii="Open Sans" w:hAnsi="Open Sans" w:cs="Open Sans"/>
          <w:i/>
          <w:iCs/>
          <w:sz w:val="22"/>
          <w:szCs w:val="22"/>
        </w:rPr>
        <w:t>.</w:t>
      </w:r>
      <w:r w:rsidRPr="00FE3098">
        <w:rPr>
          <w:rFonts w:ascii="Open Sans" w:hAnsi="Open Sans" w:cs="Open Sans"/>
          <w:sz w:val="22"/>
          <w:szCs w:val="22"/>
        </w:rPr>
        <w:t xml:space="preserve"> </w:t>
      </w:r>
    </w:p>
    <w:p w14:paraId="7899487F" w14:textId="22755D70" w:rsidR="006C1625" w:rsidRPr="00FE3098" w:rsidRDefault="006C1625" w:rsidP="0069735B">
      <w:pPr>
        <w:pStyle w:val="has-black-color"/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  <w:r w:rsidRPr="00FE3098">
        <w:rPr>
          <w:rFonts w:ascii="Open Sans" w:hAnsi="Open Sans" w:cs="Open Sans"/>
          <w:sz w:val="22"/>
          <w:szCs w:val="22"/>
        </w:rPr>
        <w:t xml:space="preserve">Los </w:t>
      </w:r>
      <w:r w:rsidRPr="00FE3098">
        <w:rPr>
          <w:rFonts w:ascii="Open Sans" w:hAnsi="Open Sans" w:cs="Open Sans"/>
          <w:b/>
          <w:bCs/>
          <w:sz w:val="22"/>
          <w:szCs w:val="22"/>
        </w:rPr>
        <w:t>indicadores</w:t>
      </w:r>
      <w:r w:rsidRPr="00FE3098">
        <w:rPr>
          <w:rFonts w:ascii="Open Sans" w:hAnsi="Open Sans" w:cs="Open Sans"/>
          <w:sz w:val="22"/>
          <w:szCs w:val="22"/>
        </w:rPr>
        <w:t xml:space="preserve"> analizan la información publicada en la web sobre cuestiones como el plan estratégico, personal, estructura, políticas y gobierno, consejo social (públicas), titularidad (privadas), oferta y demanda académica, información económica o los resultados. El cumplimiento admite tres grados -cumple, cumple parcialmente, no cumple-, otorgándose una valoración de dos, uno y cero puntos respectivamente.</w:t>
      </w:r>
    </w:p>
    <w:p w14:paraId="5F0E0065" w14:textId="410F62A1" w:rsidR="00AF1630" w:rsidRPr="00FE3098" w:rsidRDefault="00AF1630" w:rsidP="0069735B">
      <w:pPr>
        <w:pStyle w:val="has-black-color"/>
        <w:shd w:val="clear" w:color="auto" w:fill="FFFFFF"/>
        <w:spacing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  <w:r w:rsidRPr="00FE3098">
        <w:rPr>
          <w:rFonts w:ascii="Open Sans" w:hAnsi="Open Sans" w:cs="Open Sans"/>
          <w:sz w:val="22"/>
          <w:szCs w:val="22"/>
        </w:rPr>
        <w:t xml:space="preserve">El sello </w:t>
      </w:r>
      <w:r w:rsidR="0069735B" w:rsidRPr="00FE3098">
        <w:rPr>
          <w:rFonts w:ascii="Open Sans" w:hAnsi="Open Sans" w:cs="Open Sans"/>
          <w:sz w:val="22"/>
          <w:szCs w:val="22"/>
        </w:rPr>
        <w:t>comprende</w:t>
      </w:r>
      <w:r w:rsidRPr="00FE3098">
        <w:rPr>
          <w:rFonts w:ascii="Open Sans" w:hAnsi="Open Sans" w:cs="Open Sans"/>
          <w:sz w:val="22"/>
          <w:szCs w:val="22"/>
        </w:rPr>
        <w:t xml:space="preserve"> </w:t>
      </w:r>
      <w:r w:rsidRPr="00FE3098">
        <w:rPr>
          <w:rFonts w:ascii="Open Sans" w:hAnsi="Open Sans" w:cs="Open Sans"/>
          <w:b/>
          <w:bCs/>
          <w:sz w:val="22"/>
          <w:szCs w:val="22"/>
        </w:rPr>
        <w:t xml:space="preserve">tres categorías </w:t>
      </w:r>
      <w:r w:rsidR="0069735B" w:rsidRPr="00FE3098">
        <w:rPr>
          <w:rFonts w:ascii="Open Sans" w:hAnsi="Open Sans" w:cs="Open Sans"/>
          <w:sz w:val="22"/>
          <w:szCs w:val="22"/>
        </w:rPr>
        <w:t>que</w:t>
      </w:r>
      <w:r w:rsidRPr="00FE3098">
        <w:rPr>
          <w:rFonts w:ascii="Open Sans" w:hAnsi="Open Sans" w:cs="Open Sans"/>
          <w:sz w:val="22"/>
          <w:szCs w:val="22"/>
        </w:rPr>
        <w:t xml:space="preserve"> se identifican por el número de estrellas asignadas a cada universidad. La máxima puntuación (entre un 90 y 100% de cumplimiento) corresponde al sello </w:t>
      </w:r>
      <w:r w:rsidRPr="00FE3098">
        <w:rPr>
          <w:rFonts w:ascii="Open Sans" w:hAnsi="Open Sans" w:cs="Open Sans"/>
          <w:i/>
          <w:iCs/>
          <w:sz w:val="22"/>
          <w:szCs w:val="22"/>
        </w:rPr>
        <w:t>t de transparente***</w:t>
      </w:r>
      <w:r w:rsidRPr="00FE3098">
        <w:rPr>
          <w:rFonts w:ascii="Open Sans" w:hAnsi="Open Sans" w:cs="Open Sans"/>
          <w:sz w:val="22"/>
          <w:szCs w:val="22"/>
        </w:rPr>
        <w:t xml:space="preserve">; </w:t>
      </w:r>
      <w:r w:rsidR="0069735B" w:rsidRPr="00FE3098">
        <w:rPr>
          <w:rFonts w:ascii="Open Sans" w:hAnsi="Open Sans" w:cs="Open Sans"/>
          <w:sz w:val="22"/>
          <w:szCs w:val="22"/>
        </w:rPr>
        <w:t xml:space="preserve">seguido de la modalidad de dos </w:t>
      </w:r>
      <w:r w:rsidR="006C1625" w:rsidRPr="00FE3098">
        <w:rPr>
          <w:rFonts w:ascii="Open Sans" w:hAnsi="Open Sans" w:cs="Open Sans"/>
          <w:sz w:val="22"/>
          <w:szCs w:val="22"/>
        </w:rPr>
        <w:t>estrellas (</w:t>
      </w:r>
      <w:r w:rsidRPr="00FE3098">
        <w:rPr>
          <w:rFonts w:ascii="Open Sans" w:hAnsi="Open Sans" w:cs="Open Sans"/>
          <w:i/>
          <w:iCs/>
          <w:sz w:val="22"/>
          <w:szCs w:val="22"/>
        </w:rPr>
        <w:t>t**)</w:t>
      </w:r>
      <w:r w:rsidR="00FE3098">
        <w:rPr>
          <w:rFonts w:ascii="Open Sans" w:hAnsi="Open Sans" w:cs="Open Sans"/>
          <w:i/>
          <w:iCs/>
          <w:sz w:val="22"/>
          <w:szCs w:val="22"/>
        </w:rPr>
        <w:t>,</w:t>
      </w:r>
      <w:r w:rsidR="0069735B" w:rsidRPr="00FE309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69735B" w:rsidRPr="00FE3098">
        <w:rPr>
          <w:rFonts w:ascii="Open Sans" w:hAnsi="Open Sans" w:cs="Open Sans"/>
          <w:sz w:val="22"/>
          <w:szCs w:val="22"/>
        </w:rPr>
        <w:t>cuando la universidad cumple entre el 80% y el 89% de los indicadores</w:t>
      </w:r>
      <w:r w:rsidRPr="00FE3098">
        <w:rPr>
          <w:rFonts w:ascii="Open Sans" w:hAnsi="Open Sans" w:cs="Open Sans"/>
          <w:sz w:val="22"/>
          <w:szCs w:val="22"/>
        </w:rPr>
        <w:t xml:space="preserve"> y,</w:t>
      </w:r>
      <w:r w:rsidR="0069735B" w:rsidRPr="00FE3098">
        <w:rPr>
          <w:rFonts w:ascii="Open Sans" w:hAnsi="Open Sans" w:cs="Open Sans"/>
          <w:sz w:val="22"/>
          <w:szCs w:val="22"/>
        </w:rPr>
        <w:t xml:space="preserve"> por último, la categoría de una estrella</w:t>
      </w:r>
      <w:r w:rsidRPr="00FE3098">
        <w:rPr>
          <w:rFonts w:ascii="Open Sans" w:hAnsi="Open Sans" w:cs="Open Sans"/>
          <w:sz w:val="22"/>
          <w:szCs w:val="22"/>
        </w:rPr>
        <w:t xml:space="preserve"> </w:t>
      </w:r>
      <w:r w:rsidR="0069735B" w:rsidRPr="00FE3098">
        <w:rPr>
          <w:rFonts w:ascii="Open Sans" w:hAnsi="Open Sans" w:cs="Open Sans"/>
          <w:sz w:val="22"/>
          <w:szCs w:val="22"/>
        </w:rPr>
        <w:t>(</w:t>
      </w:r>
      <w:r w:rsidRPr="00FE3098">
        <w:rPr>
          <w:rFonts w:ascii="Open Sans" w:hAnsi="Open Sans" w:cs="Open Sans"/>
          <w:i/>
          <w:iCs/>
          <w:sz w:val="22"/>
          <w:szCs w:val="22"/>
        </w:rPr>
        <w:t>t*</w:t>
      </w:r>
      <w:r w:rsidR="0069735B" w:rsidRPr="00FE3098">
        <w:rPr>
          <w:rFonts w:ascii="Open Sans" w:hAnsi="Open Sans" w:cs="Open Sans"/>
          <w:sz w:val="22"/>
          <w:szCs w:val="22"/>
        </w:rPr>
        <w:t>) que se otorga cuando el cumplimiento se encuentra entre el 70% y el 79% de los indicadores.</w:t>
      </w:r>
    </w:p>
    <w:p w14:paraId="456FA686" w14:textId="46D4F5F7" w:rsidR="00812653" w:rsidRDefault="0069735B" w:rsidP="006C1625">
      <w:pPr>
        <w:pStyle w:val="has-black-color"/>
        <w:shd w:val="clear" w:color="auto" w:fill="FFFFFF"/>
        <w:spacing w:after="150"/>
        <w:jc w:val="both"/>
        <w:rPr>
          <w:rFonts w:ascii="Open Sans" w:hAnsi="Open Sans" w:cs="Open Sans"/>
          <w:sz w:val="22"/>
          <w:szCs w:val="22"/>
        </w:rPr>
      </w:pPr>
      <w:r w:rsidRPr="00FE3098">
        <w:rPr>
          <w:rFonts w:ascii="Open Sans" w:hAnsi="Open Sans" w:cs="Open Sans"/>
          <w:sz w:val="22"/>
          <w:szCs w:val="22"/>
        </w:rPr>
        <w:lastRenderedPageBreak/>
        <w:t>A</w:t>
      </w:r>
      <w:r w:rsidR="00812653" w:rsidRPr="00FE3098">
        <w:rPr>
          <w:rFonts w:ascii="Open Sans" w:hAnsi="Open Sans" w:cs="Open Sans"/>
          <w:sz w:val="22"/>
          <w:szCs w:val="22"/>
        </w:rPr>
        <w:t>demás d</w:t>
      </w:r>
      <w:r w:rsidRPr="00FE3098">
        <w:rPr>
          <w:rFonts w:ascii="Open Sans" w:hAnsi="Open Sans" w:cs="Open Sans"/>
          <w:sz w:val="22"/>
          <w:szCs w:val="22"/>
        </w:rPr>
        <w:t xml:space="preserve">e este </w:t>
      </w:r>
      <w:r w:rsidR="00812653" w:rsidRPr="00FE3098">
        <w:rPr>
          <w:rFonts w:ascii="Open Sans" w:hAnsi="Open Sans" w:cs="Open Sans"/>
          <w:sz w:val="22"/>
          <w:szCs w:val="22"/>
        </w:rPr>
        <w:t>criterio cuantitativo</w:t>
      </w:r>
      <w:r w:rsidR="00AF1630" w:rsidRPr="00FE3098">
        <w:rPr>
          <w:rFonts w:ascii="Open Sans" w:hAnsi="Open Sans" w:cs="Open Sans"/>
          <w:sz w:val="22"/>
          <w:szCs w:val="22"/>
        </w:rPr>
        <w:t xml:space="preserve">, </w:t>
      </w:r>
      <w:r w:rsidR="00812653" w:rsidRPr="00FE3098">
        <w:rPr>
          <w:rFonts w:ascii="Open Sans" w:hAnsi="Open Sans" w:cs="Open Sans"/>
          <w:sz w:val="22"/>
          <w:szCs w:val="22"/>
        </w:rPr>
        <w:t xml:space="preserve">la Fundación Haz exige que entre los </w:t>
      </w:r>
      <w:r w:rsidR="00305ACD" w:rsidRPr="00FE3098">
        <w:rPr>
          <w:rFonts w:ascii="Open Sans" w:hAnsi="Open Sans" w:cs="Open Sans"/>
          <w:sz w:val="22"/>
          <w:szCs w:val="22"/>
        </w:rPr>
        <w:t xml:space="preserve">indicadores </w:t>
      </w:r>
      <w:r w:rsidR="006C1625" w:rsidRPr="00FE3098">
        <w:rPr>
          <w:rFonts w:ascii="Open Sans" w:hAnsi="Open Sans" w:cs="Open Sans"/>
          <w:sz w:val="22"/>
          <w:szCs w:val="22"/>
        </w:rPr>
        <w:t>cumplidos</w:t>
      </w:r>
      <w:r w:rsidR="00812653" w:rsidRPr="00FE3098">
        <w:rPr>
          <w:rFonts w:ascii="Open Sans" w:hAnsi="Open Sans" w:cs="Open Sans"/>
          <w:sz w:val="22"/>
          <w:szCs w:val="22"/>
        </w:rPr>
        <w:t xml:space="preserve"> se encuentren</w:t>
      </w:r>
      <w:r w:rsidR="006C1625" w:rsidRPr="00FE3098">
        <w:rPr>
          <w:rFonts w:ascii="Open Sans" w:hAnsi="Open Sans" w:cs="Open Sans"/>
          <w:sz w:val="22"/>
          <w:szCs w:val="22"/>
        </w:rPr>
        <w:t xml:space="preserve"> siempre</w:t>
      </w:r>
      <w:r w:rsidR="00812653" w:rsidRPr="00FE3098">
        <w:rPr>
          <w:rFonts w:ascii="Open Sans" w:hAnsi="Open Sans" w:cs="Open Sans"/>
          <w:sz w:val="22"/>
          <w:szCs w:val="22"/>
        </w:rPr>
        <w:t xml:space="preserve"> los referidos a la </w:t>
      </w:r>
      <w:r w:rsidR="00812653" w:rsidRPr="00FE3098">
        <w:rPr>
          <w:rFonts w:ascii="Open Sans" w:hAnsi="Open Sans" w:cs="Open Sans"/>
          <w:b/>
          <w:bCs/>
          <w:sz w:val="22"/>
          <w:szCs w:val="22"/>
        </w:rPr>
        <w:t>información económica:</w:t>
      </w:r>
      <w:r w:rsidR="00812653" w:rsidRPr="00FE3098">
        <w:rPr>
          <w:rFonts w:ascii="Open Sans" w:hAnsi="Open Sans" w:cs="Open Sans"/>
          <w:sz w:val="22"/>
          <w:szCs w:val="22"/>
        </w:rPr>
        <w:t xml:space="preserve"> estados financieros e informe de auditoría</w:t>
      </w:r>
      <w:r w:rsidR="00812653">
        <w:rPr>
          <w:rFonts w:ascii="Open Sans" w:hAnsi="Open Sans" w:cs="Open Sans"/>
          <w:sz w:val="22"/>
          <w:szCs w:val="22"/>
        </w:rPr>
        <w:t>.</w:t>
      </w:r>
    </w:p>
    <w:p w14:paraId="3473F8E9" w14:textId="65863E01" w:rsidR="001E6594" w:rsidRPr="00016EC3" w:rsidRDefault="007241F3" w:rsidP="006C1625">
      <w:pPr>
        <w:pStyle w:val="has-black-color"/>
        <w:shd w:val="clear" w:color="auto" w:fill="FFFFFF"/>
        <w:spacing w:after="150"/>
        <w:jc w:val="both"/>
        <w:rPr>
          <w:rFonts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“Esta iniciativa puesta en marcha por primera vez</w:t>
      </w:r>
      <w:r w:rsidR="00016EC3">
        <w:rPr>
          <w:rFonts w:ascii="Open Sans" w:hAnsi="Open Sans" w:cs="Open Sans"/>
          <w:sz w:val="22"/>
          <w:szCs w:val="22"/>
        </w:rPr>
        <w:t xml:space="preserve"> este año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12653" w:rsidRPr="00812653">
        <w:rPr>
          <w:rFonts w:ascii="Open Sans" w:hAnsi="Open Sans" w:cs="Open Sans"/>
          <w:sz w:val="22"/>
          <w:szCs w:val="22"/>
        </w:rPr>
        <w:t>es un esfuerzo más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016EC3">
        <w:rPr>
          <w:rFonts w:ascii="Open Sans" w:hAnsi="Open Sans" w:cs="Open Sans"/>
          <w:sz w:val="22"/>
          <w:szCs w:val="22"/>
        </w:rPr>
        <w:t>de la Fundación Haz por</w:t>
      </w:r>
      <w:r w:rsidR="00812653" w:rsidRPr="00812653">
        <w:rPr>
          <w:rFonts w:ascii="Open Sans" w:hAnsi="Open Sans" w:cs="Open Sans"/>
          <w:sz w:val="22"/>
          <w:szCs w:val="22"/>
        </w:rPr>
        <w:t xml:space="preserve"> acompañar a las universidades en su </w:t>
      </w:r>
      <w:r w:rsidR="00812653" w:rsidRPr="00FE3098">
        <w:rPr>
          <w:rFonts w:ascii="Open Sans" w:hAnsi="Open Sans" w:cs="Open Sans"/>
          <w:b/>
          <w:bCs/>
          <w:sz w:val="22"/>
          <w:szCs w:val="22"/>
        </w:rPr>
        <w:t>compromiso con la transparencia y las prácticas de</w:t>
      </w:r>
      <w:r w:rsidRPr="00FE309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812653" w:rsidRPr="00FE3098">
        <w:rPr>
          <w:rFonts w:ascii="Open Sans" w:hAnsi="Open Sans" w:cs="Open Sans"/>
          <w:b/>
          <w:bCs/>
          <w:sz w:val="22"/>
          <w:szCs w:val="22"/>
        </w:rPr>
        <w:t>buen gobierno.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12653" w:rsidRPr="00812653">
        <w:rPr>
          <w:rFonts w:ascii="Open Sans" w:hAnsi="Open Sans" w:cs="Open Sans"/>
          <w:sz w:val="22"/>
          <w:szCs w:val="22"/>
        </w:rPr>
        <w:t>Estamos muy satisfechos con la acogida que ha tenido y con la oportunidad que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12653" w:rsidRPr="00812653">
        <w:rPr>
          <w:rFonts w:ascii="Open Sans" w:hAnsi="Open Sans" w:cs="Open Sans"/>
          <w:sz w:val="22"/>
          <w:szCs w:val="22"/>
        </w:rPr>
        <w:t>nos ha ofrecido para mantener un diálogo más transparente y provechoso con las universidades</w:t>
      </w:r>
      <w:r>
        <w:rPr>
          <w:rFonts w:ascii="Open Sans" w:hAnsi="Open Sans" w:cs="Open Sans"/>
          <w:sz w:val="22"/>
          <w:szCs w:val="22"/>
        </w:rPr>
        <w:t xml:space="preserve">”, explica Javier Martín Cavanna, </w:t>
      </w:r>
      <w:bookmarkEnd w:id="0"/>
      <w:r>
        <w:rPr>
          <w:rFonts w:ascii="Open Sans" w:hAnsi="Open Sans" w:cs="Open Sans"/>
          <w:sz w:val="22"/>
          <w:szCs w:val="22"/>
        </w:rPr>
        <w:t xml:space="preserve">fundador y </w:t>
      </w:r>
      <w:r w:rsidRPr="007241F3">
        <w:rPr>
          <w:rFonts w:ascii="Open Sans" w:hAnsi="Open Sans" w:cs="Open Sans"/>
          <w:sz w:val="22"/>
          <w:szCs w:val="22"/>
        </w:rPr>
        <w:t>director de Fundación Haz.</w:t>
      </w:r>
    </w:p>
    <w:p w14:paraId="348E761E" w14:textId="77777777" w:rsidR="001E6594" w:rsidRDefault="001E6594" w:rsidP="008A0400">
      <w:pPr>
        <w:spacing w:line="240" w:lineRule="auto"/>
      </w:pPr>
    </w:p>
    <w:p w14:paraId="58561E4F" w14:textId="77777777" w:rsidR="001E6594" w:rsidRDefault="00000000" w:rsidP="008A0400">
      <w:pPr>
        <w:spacing w:line="240" w:lineRule="auto"/>
        <w:rPr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Acerca de Fundación Haz</w:t>
      </w:r>
    </w:p>
    <w:p w14:paraId="7AD5AC7D" w14:textId="56326D97" w:rsidR="001E6594" w:rsidRDefault="00000000" w:rsidP="008A0400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La Fundación Haz (antes Compromiso y Transparencia) se constituyó en el año 2007 por un grupo de profesionales procedentes del mundo de la empresa, de la academia y del sector no lucrativo con la finalidad de fortalecer la confianza de la sociedad en las instituciones y empresas promoviendo la transparencia, el buen gobierno y el compromiso social. Página web </w:t>
      </w:r>
      <w:hyperlink r:id="rId8">
        <w:r>
          <w:rPr>
            <w:rStyle w:val="EnlacedeInternet"/>
            <w:sz w:val="14"/>
            <w:szCs w:val="14"/>
          </w:rPr>
          <w:t>www.hazfundacion.org</w:t>
        </w:r>
      </w:hyperlink>
      <w:r>
        <w:rPr>
          <w:sz w:val="14"/>
          <w:szCs w:val="14"/>
        </w:rPr>
        <w:t>.</w:t>
      </w:r>
    </w:p>
    <w:p w14:paraId="3762E570" w14:textId="77777777" w:rsidR="00785601" w:rsidRDefault="00785601" w:rsidP="008A0400">
      <w:pPr>
        <w:spacing w:line="240" w:lineRule="auto"/>
        <w:jc w:val="left"/>
        <w:rPr>
          <w:b/>
          <w:bCs/>
          <w:sz w:val="14"/>
          <w:szCs w:val="14"/>
        </w:rPr>
      </w:pPr>
    </w:p>
    <w:p w14:paraId="724737E9" w14:textId="4AE11156" w:rsidR="001E6594" w:rsidRDefault="00000000" w:rsidP="008A0400">
      <w:pPr>
        <w:spacing w:line="240" w:lineRule="auto"/>
        <w:jc w:val="lef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Más información</w:t>
      </w:r>
    </w:p>
    <w:p w14:paraId="3138D344" w14:textId="77777777" w:rsidR="001E6594" w:rsidRDefault="00000000" w:rsidP="008A0400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Esther Barrio / Teléfono: 650 38 23 35 / </w:t>
      </w:r>
      <w:hyperlink r:id="rId9">
        <w:r>
          <w:rPr>
            <w:rStyle w:val="EnlacedeInternet"/>
            <w:sz w:val="14"/>
            <w:szCs w:val="14"/>
          </w:rPr>
          <w:t>ebarrio@hazfundacion.org</w:t>
        </w:r>
      </w:hyperlink>
      <w:r>
        <w:rPr>
          <w:sz w:val="14"/>
          <w:szCs w:val="14"/>
        </w:rPr>
        <w:t xml:space="preserve"> </w:t>
      </w:r>
    </w:p>
    <w:p w14:paraId="6C0DA7A6" w14:textId="77777777" w:rsidR="001E6594" w:rsidRDefault="001E6594" w:rsidP="008A0400">
      <w:pPr>
        <w:spacing w:line="240" w:lineRule="auto"/>
      </w:pPr>
    </w:p>
    <w:p w14:paraId="62E5843D" w14:textId="77777777" w:rsidR="001E6594" w:rsidRDefault="001E6594" w:rsidP="008A0400">
      <w:pPr>
        <w:spacing w:line="240" w:lineRule="auto"/>
      </w:pPr>
    </w:p>
    <w:sectPr w:rsidR="001E6594">
      <w:headerReference w:type="default" r:id="rId10"/>
      <w:footerReference w:type="default" r:id="rId11"/>
      <w:pgSz w:w="11906" w:h="16838"/>
      <w:pgMar w:top="2410" w:right="1701" w:bottom="2268" w:left="226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7D17" w14:textId="77777777" w:rsidR="00EE47BC" w:rsidRDefault="00EE47BC">
      <w:pPr>
        <w:spacing w:line="240" w:lineRule="auto"/>
      </w:pPr>
      <w:r>
        <w:separator/>
      </w:r>
    </w:p>
  </w:endnote>
  <w:endnote w:type="continuationSeparator" w:id="0">
    <w:p w14:paraId="27F95450" w14:textId="77777777" w:rsidR="00EE47BC" w:rsidRDefault="00EE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41D" w14:textId="77777777" w:rsidR="001E6594" w:rsidRDefault="00000000">
    <w:pPr>
      <w:pStyle w:val="Piedepgina"/>
      <w:ind w:left="-284"/>
    </w:pPr>
    <w:r>
      <w:rPr>
        <w:noProof/>
      </w:rPr>
      <w:drawing>
        <wp:inline distT="0" distB="0" distL="0" distR="0" wp14:anchorId="6B858EC3" wp14:editId="7DC2D068">
          <wp:extent cx="5036185" cy="120650"/>
          <wp:effectExtent l="0" t="0" r="0" b="0"/>
          <wp:docPr id="2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12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BE89" w14:textId="77777777" w:rsidR="00EE47BC" w:rsidRDefault="00EE47BC">
      <w:pPr>
        <w:spacing w:line="240" w:lineRule="auto"/>
      </w:pPr>
      <w:r>
        <w:separator/>
      </w:r>
    </w:p>
  </w:footnote>
  <w:footnote w:type="continuationSeparator" w:id="0">
    <w:p w14:paraId="4A63F346" w14:textId="77777777" w:rsidR="00EE47BC" w:rsidRDefault="00EE4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86A" w14:textId="77777777" w:rsidR="001E6594" w:rsidRDefault="00000000">
    <w:pPr>
      <w:pStyle w:val="Encabezado"/>
      <w:ind w:left="-1418"/>
    </w:pPr>
    <w:r>
      <w:rPr>
        <w:noProof/>
      </w:rPr>
      <w:drawing>
        <wp:inline distT="0" distB="0" distL="0" distR="0" wp14:anchorId="00101B9D" wp14:editId="04FFFC7A">
          <wp:extent cx="1620520" cy="608330"/>
          <wp:effectExtent l="0" t="0" r="0" b="0"/>
          <wp:docPr id="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7512"/>
    <w:multiLevelType w:val="multilevel"/>
    <w:tmpl w:val="164CA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DF7810"/>
    <w:multiLevelType w:val="multilevel"/>
    <w:tmpl w:val="9368A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5947141">
    <w:abstractNumId w:val="1"/>
  </w:num>
  <w:num w:numId="2" w16cid:durableId="48760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4"/>
    <w:rsid w:val="00016EC3"/>
    <w:rsid w:val="000224DC"/>
    <w:rsid w:val="000309A7"/>
    <w:rsid w:val="00053FC1"/>
    <w:rsid w:val="000D6809"/>
    <w:rsid w:val="00167443"/>
    <w:rsid w:val="001807D6"/>
    <w:rsid w:val="001841B1"/>
    <w:rsid w:val="001E6594"/>
    <w:rsid w:val="00200108"/>
    <w:rsid w:val="002552B2"/>
    <w:rsid w:val="00257A11"/>
    <w:rsid w:val="00293533"/>
    <w:rsid w:val="00305ACD"/>
    <w:rsid w:val="003137D7"/>
    <w:rsid w:val="00351267"/>
    <w:rsid w:val="00363866"/>
    <w:rsid w:val="00391CAC"/>
    <w:rsid w:val="003A121D"/>
    <w:rsid w:val="003E424C"/>
    <w:rsid w:val="004771B0"/>
    <w:rsid w:val="004B7732"/>
    <w:rsid w:val="0069735B"/>
    <w:rsid w:val="006B4F20"/>
    <w:rsid w:val="006C1625"/>
    <w:rsid w:val="006F094B"/>
    <w:rsid w:val="00717594"/>
    <w:rsid w:val="007241F3"/>
    <w:rsid w:val="00785601"/>
    <w:rsid w:val="007A088D"/>
    <w:rsid w:val="007F7B48"/>
    <w:rsid w:val="00800424"/>
    <w:rsid w:val="00812653"/>
    <w:rsid w:val="008A0400"/>
    <w:rsid w:val="008B120D"/>
    <w:rsid w:val="008C2771"/>
    <w:rsid w:val="00976038"/>
    <w:rsid w:val="00A15093"/>
    <w:rsid w:val="00A3739B"/>
    <w:rsid w:val="00A51DB7"/>
    <w:rsid w:val="00A56A91"/>
    <w:rsid w:val="00AB3A98"/>
    <w:rsid w:val="00AF1630"/>
    <w:rsid w:val="00BC28F6"/>
    <w:rsid w:val="00D1173A"/>
    <w:rsid w:val="00D45C98"/>
    <w:rsid w:val="00E425EB"/>
    <w:rsid w:val="00EE47BC"/>
    <w:rsid w:val="00F12872"/>
    <w:rsid w:val="00F17CB9"/>
    <w:rsid w:val="00F4351D"/>
    <w:rsid w:val="00F82000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4FDC"/>
  <w15:docId w15:val="{898AB6CE-AF69-4A0B-980D-B154E3A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E3"/>
    <w:pPr>
      <w:spacing w:line="280" w:lineRule="exact"/>
      <w:jc w:val="both"/>
    </w:pPr>
    <w:rPr>
      <w:rFonts w:ascii="Open Sans" w:hAnsi="Open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F2434"/>
    <w:rPr>
      <w:rFonts w:ascii="Open Sans" w:hAnsi="Open San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F2434"/>
    <w:rPr>
      <w:rFonts w:ascii="Open Sans" w:hAnsi="Open Sans"/>
    </w:rPr>
  </w:style>
  <w:style w:type="character" w:customStyle="1" w:styleId="EnlacedeInternet">
    <w:name w:val="Enlace de Internet"/>
    <w:basedOn w:val="Fuentedeprrafopredeter"/>
    <w:uiPriority w:val="99"/>
    <w:unhideWhenUsed/>
    <w:rsid w:val="00551F4A"/>
    <w:rPr>
      <w:color w:val="0563C1" w:themeColor="hyperlink"/>
      <w:u w:val="single"/>
    </w:rPr>
  </w:style>
  <w:style w:type="character" w:customStyle="1" w:styleId="Destaquemayor">
    <w:name w:val="Destaque mayor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negrita">
    <w:name w:val="Texto negrita"/>
    <w:basedOn w:val="Normal"/>
    <w:qFormat/>
    <w:rsid w:val="000215E3"/>
    <w:rPr>
      <w:b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551F4A"/>
    <w:pPr>
      <w:spacing w:after="160" w:line="259" w:lineRule="auto"/>
      <w:ind w:left="720"/>
      <w:contextualSpacing/>
      <w:jc w:val="left"/>
    </w:pPr>
    <w:rPr>
      <w:sz w:val="22"/>
      <w:szCs w:val="22"/>
    </w:rPr>
  </w:style>
  <w:style w:type="paragraph" w:customStyle="1" w:styleId="has-black-color">
    <w:name w:val="has-black-color"/>
    <w:basedOn w:val="Normal"/>
    <w:qFormat/>
    <w:rsid w:val="00E53603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400"/>
    <w:rPr>
      <w:rFonts w:ascii="Open Sans" w:hAnsi="Open San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400"/>
    <w:rPr>
      <w:rFonts w:ascii="Open Sans" w:hAnsi="Open Sans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552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190">
          <w:marLeft w:val="0"/>
          <w:marRight w:val="0"/>
          <w:marTop w:val="0"/>
          <w:marBottom w:val="0"/>
          <w:divBdr>
            <w:top w:val="single" w:sz="2" w:space="8" w:color="188EBA"/>
            <w:left w:val="single" w:sz="2" w:space="15" w:color="188EBA"/>
            <w:bottom w:val="single" w:sz="6" w:space="8" w:color="188EBA"/>
            <w:right w:val="single" w:sz="6" w:space="15" w:color="188EBA"/>
          </w:divBdr>
          <w:divsChild>
            <w:div w:id="2081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07388">
          <w:marLeft w:val="0"/>
          <w:marRight w:val="0"/>
          <w:marTop w:val="0"/>
          <w:marBottom w:val="0"/>
          <w:divBdr>
            <w:top w:val="single" w:sz="2" w:space="8" w:color="188EBA"/>
            <w:left w:val="single" w:sz="2" w:space="15" w:color="188EBA"/>
            <w:bottom w:val="single" w:sz="6" w:space="8" w:color="188EBA"/>
            <w:right w:val="single" w:sz="6" w:space="15" w:color="188EBA"/>
          </w:divBdr>
          <w:divsChild>
            <w:div w:id="1999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5413">
          <w:marLeft w:val="0"/>
          <w:marRight w:val="0"/>
          <w:marTop w:val="0"/>
          <w:marBottom w:val="0"/>
          <w:divBdr>
            <w:top w:val="single" w:sz="2" w:space="8" w:color="188EBA"/>
            <w:left w:val="single" w:sz="2" w:space="15" w:color="188EBA"/>
            <w:bottom w:val="single" w:sz="6" w:space="8" w:color="188EBA"/>
            <w:right w:val="single" w:sz="2" w:space="15" w:color="188EBA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fundac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zfundacion.org/sello-transparencia/instituciones-certificadas-2021-t-transparente/universida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arrio@hazfundac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dc:description/>
  <cp:lastModifiedBy>Esther Barrio Medina</cp:lastModifiedBy>
  <cp:revision>6</cp:revision>
  <cp:lastPrinted>2020-10-19T11:39:00Z</cp:lastPrinted>
  <dcterms:created xsi:type="dcterms:W3CDTF">2022-11-18T10:01:00Z</dcterms:created>
  <dcterms:modified xsi:type="dcterms:W3CDTF">2022-11-22T08:30:00Z</dcterms:modified>
  <dc:language>es-ES</dc:language>
</cp:coreProperties>
</file>